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CE" w:rsidRDefault="00CD1BCE" w:rsidP="00CD1BCE">
      <w:pPr>
        <w:pStyle w:val="1"/>
      </w:pPr>
    </w:p>
    <w:p w:rsidR="00CD1BCE" w:rsidRDefault="00CD1BCE" w:rsidP="00CD1BCE">
      <w:pPr>
        <w:pStyle w:val="1"/>
      </w:pPr>
      <w:r>
        <w:t xml:space="preserve">                        Тема </w:t>
      </w:r>
      <w:proofErr w:type="gramStart"/>
      <w:r>
        <w:rPr>
          <w:lang w:val="en-US"/>
        </w:rPr>
        <w:t>I</w:t>
      </w:r>
      <w:proofErr w:type="gramEnd"/>
      <w:r>
        <w:t>Х</w:t>
      </w:r>
      <w:r w:rsidRPr="00CD1BCE">
        <w:t xml:space="preserve">. </w:t>
      </w:r>
      <w:r>
        <w:t>Налоговая политика</w:t>
      </w:r>
    </w:p>
    <w:p w:rsidR="00CD1BCE" w:rsidRDefault="00CD1BCE" w:rsidP="00CD1BCE">
      <w:pPr>
        <w:rPr>
          <w:b/>
        </w:rPr>
      </w:pPr>
      <w:r>
        <w:rPr>
          <w:b/>
        </w:rPr>
        <w:t xml:space="preserve">                                                             ВОПРОСЫ ЛЕКЦИИ</w:t>
      </w:r>
    </w:p>
    <w:p w:rsidR="00CD1BCE" w:rsidRDefault="00CD1BCE" w:rsidP="00CD1BCE">
      <w:pPr>
        <w:numPr>
          <w:ilvl w:val="0"/>
          <w:numId w:val="1"/>
        </w:numPr>
        <w:rPr>
          <w:b/>
        </w:rPr>
      </w:pPr>
      <w:r>
        <w:rPr>
          <w:b/>
        </w:rPr>
        <w:t>Принципы и структура налогообложения</w:t>
      </w:r>
    </w:p>
    <w:p w:rsidR="00CD1BCE" w:rsidRDefault="00CD1BCE" w:rsidP="00CD1BCE">
      <w:pPr>
        <w:numPr>
          <w:ilvl w:val="0"/>
          <w:numId w:val="1"/>
        </w:numPr>
        <w:rPr>
          <w:b/>
        </w:rPr>
      </w:pPr>
      <w:r>
        <w:rPr>
          <w:b/>
        </w:rPr>
        <w:t>Концепции налоговой политики государства</w:t>
      </w:r>
    </w:p>
    <w:p w:rsidR="00CD1BCE" w:rsidRDefault="00CD1BCE" w:rsidP="00CD1BCE">
      <w:pPr>
        <w:numPr>
          <w:ilvl w:val="0"/>
          <w:numId w:val="1"/>
        </w:numPr>
        <w:rPr>
          <w:b/>
        </w:rPr>
      </w:pPr>
      <w:r>
        <w:rPr>
          <w:b/>
        </w:rPr>
        <w:t>Основные направления совершенствования налоговой политики</w:t>
      </w:r>
    </w:p>
    <w:p w:rsidR="00CD1BCE" w:rsidRDefault="00CD1BCE" w:rsidP="00CD1BCE">
      <w:pPr>
        <w:numPr>
          <w:ilvl w:val="0"/>
          <w:numId w:val="1"/>
        </w:numPr>
        <w:rPr>
          <w:b/>
        </w:rPr>
      </w:pPr>
      <w:r>
        <w:rPr>
          <w:b/>
        </w:rPr>
        <w:t>Особенности налоговой политики РБ</w:t>
      </w:r>
    </w:p>
    <w:p w:rsidR="00CD1BCE" w:rsidRDefault="00CD1BCE" w:rsidP="00CD1BCE">
      <w:pPr>
        <w:rPr>
          <w:b/>
        </w:rPr>
      </w:pPr>
    </w:p>
    <w:p w:rsidR="00CD1BCE" w:rsidRDefault="00CD1BCE" w:rsidP="00CD1BCE">
      <w:pPr>
        <w:numPr>
          <w:ilvl w:val="0"/>
          <w:numId w:val="2"/>
        </w:numPr>
        <w:rPr>
          <w:b/>
        </w:rPr>
      </w:pPr>
      <w:r>
        <w:rPr>
          <w:b/>
        </w:rPr>
        <w:t>Принципы и структура налогообложения</w:t>
      </w:r>
    </w:p>
    <w:p w:rsidR="00CD1BCE" w:rsidRDefault="00CD1BCE" w:rsidP="00CD1BCE">
      <w:r>
        <w:t xml:space="preserve">Основные принципы налогообложения были сформулированы еще  А. Смитом: </w:t>
      </w:r>
    </w:p>
    <w:p w:rsidR="00CD1BCE" w:rsidRDefault="00CD1BCE" w:rsidP="00CD1BCE">
      <w:r>
        <w:t>- налоги должны соответствовать состоянию плательщика;</w:t>
      </w:r>
    </w:p>
    <w:p w:rsidR="00CD1BCE" w:rsidRDefault="00CD1BCE" w:rsidP="00CD1BCE">
      <w:r>
        <w:t xml:space="preserve">- способ и время взимания должны быть заранее и точно известны и удобны для плательщика;          </w:t>
      </w:r>
    </w:p>
    <w:p w:rsidR="00CD1BCE" w:rsidRDefault="00CD1BCE" w:rsidP="00CD1BCE">
      <w:r>
        <w:t>- сам процесс сбора налогов нужно проводить с минимальными затратами.</w:t>
      </w:r>
    </w:p>
    <w:p w:rsidR="00CD1BCE" w:rsidRDefault="00CD1BCE" w:rsidP="00CD1BCE">
      <w:r>
        <w:rPr>
          <w:b/>
          <w:i/>
        </w:rPr>
        <w:t xml:space="preserve">Структура налогов. </w:t>
      </w:r>
      <w:r>
        <w:t>Различают две основные группы налогов:</w:t>
      </w:r>
    </w:p>
    <w:p w:rsidR="00CD1BCE" w:rsidRDefault="00CD1BCE" w:rsidP="00CD1BCE">
      <w:r>
        <w:rPr>
          <w:i/>
        </w:rPr>
        <w:t xml:space="preserve">Прямого действия: </w:t>
      </w:r>
      <w:r>
        <w:t>налоги на факторы производства – капитал, труд, недвижимость и землю;</w:t>
      </w:r>
    </w:p>
    <w:p w:rsidR="00CD1BCE" w:rsidRDefault="00CD1BCE" w:rsidP="00CD1BCE">
      <w:r>
        <w:rPr>
          <w:i/>
        </w:rPr>
        <w:t xml:space="preserve">Косвенного действия: </w:t>
      </w:r>
      <w:r>
        <w:t>предметами налогообложения являются товары и услуги.</w:t>
      </w:r>
    </w:p>
    <w:p w:rsidR="00CD1BCE" w:rsidRDefault="00CD1BCE" w:rsidP="00CD1BCE">
      <w:pPr>
        <w:rPr>
          <w:b/>
          <w:i/>
        </w:rPr>
      </w:pPr>
      <w:r>
        <w:rPr>
          <w:b/>
          <w:i/>
        </w:rPr>
        <w:t xml:space="preserve">Прямые налоги: </w:t>
      </w:r>
    </w:p>
    <w:p w:rsidR="00CD1BCE" w:rsidRDefault="00CD1BCE" w:rsidP="00CD1BCE">
      <w:pPr>
        <w:rPr>
          <w:i/>
        </w:rPr>
      </w:pPr>
      <w:r>
        <w:rPr>
          <w:b/>
          <w:i/>
        </w:rPr>
        <w:t xml:space="preserve">Капитал: </w:t>
      </w:r>
      <w:r>
        <w:rPr>
          <w:i/>
        </w:rPr>
        <w:t>на прибыль предприятия; на дивиденды; биржевые операции; депозиты.</w:t>
      </w:r>
    </w:p>
    <w:p w:rsidR="00CD1BCE" w:rsidRDefault="00CD1BCE" w:rsidP="00CD1BCE">
      <w:pPr>
        <w:rPr>
          <w:i/>
        </w:rPr>
      </w:pPr>
      <w:r>
        <w:rPr>
          <w:b/>
          <w:i/>
        </w:rPr>
        <w:t xml:space="preserve">Труд: </w:t>
      </w:r>
      <w:r>
        <w:rPr>
          <w:i/>
        </w:rPr>
        <w:t>на трудовые доходы, зарплату и социальное страхование.</w:t>
      </w:r>
    </w:p>
    <w:p w:rsidR="00CD1BCE" w:rsidRDefault="00CD1BCE" w:rsidP="00CD1BCE">
      <w:pPr>
        <w:rPr>
          <w:i/>
        </w:rPr>
      </w:pPr>
      <w:r>
        <w:rPr>
          <w:b/>
          <w:i/>
        </w:rPr>
        <w:t xml:space="preserve">Недвижимость: </w:t>
      </w:r>
      <w:r>
        <w:rPr>
          <w:i/>
        </w:rPr>
        <w:t>земельный налог; налог на имущество; на дарение и наследство.</w:t>
      </w:r>
    </w:p>
    <w:p w:rsidR="00CD1BCE" w:rsidRPr="000112B4" w:rsidRDefault="00CD1BCE" w:rsidP="00CD1BCE">
      <w:r>
        <w:rPr>
          <w:i/>
        </w:rPr>
        <w:t xml:space="preserve">Подоходные и другие налоги прямого действия </w:t>
      </w:r>
      <w:r>
        <w:t>обычно строятся по прогрессивной шкале. Прямые налоги выполняют функцию стабилизаторов конъюнктуры, поскольку в период спадов поступления от них автоматически снижаются, а при подъеме суммы взимаемых налогов растут. Налог на прибыль фирма вносит в бюджет после погашения всех обязательств фирмы и определения годового дохода.</w:t>
      </w:r>
    </w:p>
    <w:p w:rsidR="00CD1BCE" w:rsidRDefault="00CD1BCE" w:rsidP="00CD1BCE">
      <w:pPr>
        <w:rPr>
          <w:b/>
          <w:i/>
        </w:rPr>
      </w:pPr>
      <w:r>
        <w:rPr>
          <w:b/>
          <w:i/>
        </w:rPr>
        <w:t xml:space="preserve">Косвенные налоги - </w:t>
      </w:r>
      <w:r w:rsidRPr="005B79C4">
        <w:t>на валовой доход предприятия или на выпуск продукции</w:t>
      </w:r>
      <w:r>
        <w:rPr>
          <w:i/>
        </w:rPr>
        <w:t>:</w:t>
      </w:r>
    </w:p>
    <w:p w:rsidR="00CD1BCE" w:rsidRPr="005B79C4" w:rsidRDefault="00CD1BCE" w:rsidP="00CD1BCE">
      <w:r w:rsidRPr="005B79C4">
        <w:t>НДС; на продажу, акцизы на товары и услуги; таможенные тарифы; пошлины и сборы при оказании услуг.</w:t>
      </w:r>
      <w:r>
        <w:t xml:space="preserve"> В отличие </w:t>
      </w:r>
      <w:proofErr w:type="gramStart"/>
      <w:r>
        <w:t>от</w:t>
      </w:r>
      <w:proofErr w:type="gramEnd"/>
      <w:r>
        <w:t xml:space="preserve"> прямых, косвенные налоги носят регрессивный характер, т.к. изымают у бедных большую часть, чем у богатых.</w:t>
      </w:r>
    </w:p>
    <w:p w:rsidR="00CD1BCE" w:rsidRDefault="00CD1BCE" w:rsidP="00CD1BCE">
      <w:pPr>
        <w:ind w:left="1920" w:firstLine="0"/>
        <w:rPr>
          <w:b/>
        </w:rPr>
      </w:pPr>
    </w:p>
    <w:p w:rsidR="00CD1BCE" w:rsidRDefault="00CD1BCE" w:rsidP="00CD1BCE">
      <w:pPr>
        <w:ind w:left="1920" w:firstLine="0"/>
        <w:rPr>
          <w:b/>
        </w:rPr>
      </w:pPr>
    </w:p>
    <w:p w:rsidR="00CD1BCE" w:rsidRDefault="00CD1BCE" w:rsidP="00CD1BCE">
      <w:pPr>
        <w:ind w:left="1920" w:firstLine="0"/>
        <w:rPr>
          <w:b/>
        </w:rPr>
      </w:pPr>
    </w:p>
    <w:p w:rsidR="00CD1BCE" w:rsidRDefault="00CD1BCE" w:rsidP="00CD1BCE">
      <w:pPr>
        <w:numPr>
          <w:ilvl w:val="0"/>
          <w:numId w:val="2"/>
        </w:numPr>
        <w:rPr>
          <w:b/>
        </w:rPr>
      </w:pPr>
      <w:r>
        <w:rPr>
          <w:b/>
        </w:rPr>
        <w:t>Концепции налоговой политики государства</w:t>
      </w:r>
    </w:p>
    <w:p w:rsidR="00CD1BCE" w:rsidRDefault="00CD1BCE" w:rsidP="00CD1BCE">
      <w:r w:rsidRPr="0017005D">
        <w:rPr>
          <w:b/>
          <w:i/>
        </w:rPr>
        <w:t>Классические представления</w:t>
      </w:r>
      <w:r>
        <w:t xml:space="preserve"> о налоговой политике государства сводились к следующим принципам:</w:t>
      </w:r>
    </w:p>
    <w:p w:rsidR="00CD1BCE" w:rsidRDefault="00CD1BCE" w:rsidP="00CD1BCE">
      <w:r>
        <w:t>- налогообложение не должно затрагивать процессы накопления капитала;</w:t>
      </w:r>
    </w:p>
    <w:p w:rsidR="00CD1BCE" w:rsidRDefault="00CD1BCE" w:rsidP="00CD1BCE">
      <w:r>
        <w:t>- облагать налогом следует только ту часть дохода, которая расходуется, а не сберегается;</w:t>
      </w:r>
    </w:p>
    <w:p w:rsidR="00CD1BCE" w:rsidRDefault="00CD1BCE" w:rsidP="00CD1BCE">
      <w:r>
        <w:t>- не должны вводиться льготы, нарушающие ценовые пропорции;</w:t>
      </w:r>
    </w:p>
    <w:p w:rsidR="00CD1BCE" w:rsidRPr="00B05AFC" w:rsidRDefault="00CD1BCE" w:rsidP="00CD1BCE">
      <w:r>
        <w:t>- государство не должно вмешиваться в экономику, а налоги нужны лишь как механизм формирования доходов государственного бюджета.</w:t>
      </w:r>
    </w:p>
    <w:p w:rsidR="00CD1BCE" w:rsidRDefault="00CD1BCE" w:rsidP="00CD1BCE">
      <w:proofErr w:type="spellStart"/>
      <w:r>
        <w:rPr>
          <w:b/>
          <w:i/>
        </w:rPr>
        <w:t>Кейнсианская</w:t>
      </w:r>
      <w:proofErr w:type="spellEnd"/>
      <w:r>
        <w:rPr>
          <w:b/>
          <w:i/>
        </w:rPr>
        <w:t xml:space="preserve"> концепция</w:t>
      </w:r>
      <w:r>
        <w:t xml:space="preserve"> заключается в том, что государство при помощи налогов может и должно влиять на экономическое развитие.</w:t>
      </w:r>
    </w:p>
    <w:p w:rsidR="00CD1BCE" w:rsidRDefault="00CD1BCE" w:rsidP="00CD1BCE">
      <w:r>
        <w:rPr>
          <w:b/>
          <w:i/>
        </w:rPr>
        <w:t xml:space="preserve">Современная позиция </w:t>
      </w:r>
      <w:r>
        <w:t>развитых стран в области налоговой политики строится на следующих принципах:</w:t>
      </w:r>
    </w:p>
    <w:p w:rsidR="00CD1BCE" w:rsidRDefault="00CD1BCE" w:rsidP="00CD1BCE">
      <w:r>
        <w:t>- усиление опоры на налоги на потребление, особенно на НДС;</w:t>
      </w:r>
    </w:p>
    <w:p w:rsidR="00CD1BCE" w:rsidRDefault="00CD1BCE" w:rsidP="00CD1BCE">
      <w:r>
        <w:t>- расширение налоговой базы и снижение ставок налогов на прибыль и доходы;</w:t>
      </w:r>
    </w:p>
    <w:p w:rsidR="00CD1BCE" w:rsidRDefault="00CD1BCE" w:rsidP="00CD1BCE">
      <w:r>
        <w:t>- устранение искажающего воздействия налогов на сбережения и заимствования, на прирост капитала, повышение нейтральности налоговой системы;</w:t>
      </w:r>
    </w:p>
    <w:p w:rsidR="00CD1BCE" w:rsidRDefault="00CD1BCE" w:rsidP="00CD1BCE">
      <w:r>
        <w:t xml:space="preserve">- использование концепции совокупного дохода налогоплательщика, который включает все виды финансовых доходов, снижение прогрессивности подоходного налогообложения. </w:t>
      </w:r>
    </w:p>
    <w:p w:rsidR="00CD1BCE" w:rsidRDefault="00CD1BCE" w:rsidP="00CD1BCE"/>
    <w:p w:rsidR="00CD1BCE" w:rsidRDefault="00CD1BCE" w:rsidP="00CD1BCE">
      <w:pPr>
        <w:numPr>
          <w:ilvl w:val="0"/>
          <w:numId w:val="2"/>
        </w:numPr>
        <w:rPr>
          <w:b/>
        </w:rPr>
      </w:pPr>
      <w:r>
        <w:rPr>
          <w:b/>
        </w:rPr>
        <w:t>Основные направления совершенствования налоговой политики</w:t>
      </w:r>
    </w:p>
    <w:p w:rsidR="00CD1BCE" w:rsidRDefault="00CD1BCE" w:rsidP="00CD1BCE">
      <w:r>
        <w:t xml:space="preserve">В практике совершенствования налоговой политики прослеживается два направления: </w:t>
      </w:r>
    </w:p>
    <w:p w:rsidR="00CD1BCE" w:rsidRDefault="00CD1BCE" w:rsidP="00CD1BCE">
      <w:pPr>
        <w:numPr>
          <w:ilvl w:val="0"/>
          <w:numId w:val="3"/>
        </w:numPr>
      </w:pPr>
      <w:r>
        <w:t>Изменение отдельных ставок, сужение или расширение налоговой базы, изменение сроков уплаты, переориентация налогов льгот.</w:t>
      </w:r>
    </w:p>
    <w:p w:rsidR="00CD1BCE" w:rsidRDefault="00CD1BCE" w:rsidP="00CD1BCE">
      <w:pPr>
        <w:numPr>
          <w:ilvl w:val="0"/>
          <w:numId w:val="3"/>
        </w:numPr>
      </w:pPr>
      <w:r>
        <w:t xml:space="preserve">Системное и направленное изменение состава и структуры налоговой системы:  </w:t>
      </w:r>
    </w:p>
    <w:p w:rsidR="00CD1BCE" w:rsidRDefault="00CD1BCE" w:rsidP="00CD1BCE">
      <w:pPr>
        <w:ind w:left="1069" w:firstLine="0"/>
      </w:pPr>
      <w:r>
        <w:t>- модель перемещения центра налоговой нагрузки с производства на потребление;</w:t>
      </w:r>
    </w:p>
    <w:p w:rsidR="00CD1BCE" w:rsidRDefault="00CD1BCE" w:rsidP="00CD1BCE">
      <w:pPr>
        <w:ind w:left="1069" w:firstLine="0"/>
      </w:pPr>
      <w:r>
        <w:t>- ресурсная модель;</w:t>
      </w:r>
    </w:p>
    <w:p w:rsidR="00CD1BCE" w:rsidRDefault="00CD1BCE" w:rsidP="00CD1BCE">
      <w:pPr>
        <w:ind w:left="1069" w:firstLine="0"/>
      </w:pPr>
      <w:r>
        <w:t>- модель поимущественного налогообложения.</w:t>
      </w:r>
    </w:p>
    <w:p w:rsidR="00CD1BCE" w:rsidRDefault="00CD1BCE" w:rsidP="00CD1BCE">
      <w:pPr>
        <w:ind w:left="1069" w:firstLine="0"/>
      </w:pPr>
    </w:p>
    <w:p w:rsidR="00CD1BCE" w:rsidRDefault="00CD1BCE" w:rsidP="00CD1BCE">
      <w:pPr>
        <w:ind w:left="1069" w:firstLine="0"/>
        <w:rPr>
          <w:b/>
          <w:i/>
        </w:rPr>
      </w:pPr>
      <w:r>
        <w:rPr>
          <w:b/>
          <w:i/>
        </w:rPr>
        <w:t>Модель перемещения центра налоговой нагрузки с производства на потребление.</w:t>
      </w:r>
    </w:p>
    <w:p w:rsidR="00CD1BCE" w:rsidRDefault="00CD1BCE" w:rsidP="00CD1BCE">
      <w:r>
        <w:t>С одной стороны, это дает в результате снижения налоговой нагрузки на производство, появляются стимулы к инвестированию, растут сбережения и нарастает производственный потенциал.</w:t>
      </w:r>
    </w:p>
    <w:p w:rsidR="00CD1BCE" w:rsidRDefault="00CD1BCE" w:rsidP="00CD1BCE">
      <w:r>
        <w:t xml:space="preserve">С другой стороны, налогообложение потребления снижает уровень жизни и сокращает совокупный спрос. Поэтому целесообразно, чтобы рост налогообложения не касалось продуктов питания и социально значимых товаров, от чего зависит уровень жизни большей части населения. </w:t>
      </w:r>
      <w:r>
        <w:lastRenderedPageBreak/>
        <w:t>В связи с этим в развитых странах все большая часть поступления Госбюджета связано с НДС с 12% до 19% (в РБ 25% поступлений).</w:t>
      </w:r>
    </w:p>
    <w:p w:rsidR="00CD1BCE" w:rsidRDefault="00CD1BCE" w:rsidP="00CD1BCE">
      <w:r>
        <w:t xml:space="preserve">Нет единой точки зрения на эффективность НДС. К числу достоинств НДС относят: его положительное влияние на внешний торговый баланс в результате использования нулевой ставки налога к стоимости экспортируемой продукции. </w:t>
      </w:r>
    </w:p>
    <w:p w:rsidR="00CD1BCE" w:rsidRDefault="00CD1BCE" w:rsidP="00CD1BCE">
      <w:r>
        <w:t>Практика применения НДС в республике Беларусь привела к ограничению потребления и снижению покупательной способности населения не стимулируют производства и удорожают отечественные товары, т.к. этим налом облагаются (в отличие от ЕЭС) предметы первой необходимости.</w:t>
      </w:r>
    </w:p>
    <w:p w:rsidR="00CD1BCE" w:rsidRDefault="00CD1BCE" w:rsidP="00CD1BCE">
      <w:r>
        <w:t>В развитых станах НДС выполняет функцию сдерживания нежелательного импорта, перепроизводства одних товаров и ограничение чрезмерного потребления других. При этом ставки данного налога составляют: в Японию – 3%; Швейцарии – 6,5%; Канаде – 7,5% и начисляются в основном на продукцию потребительского назначения. В США НДС отсутствует, зато есть налог с продаж, который ограничивает нерациональное потребление. Этим налогом облагаются обработанные продукты питания, все промышленные товары (при цене свыше 250$), а овощи и фрукты – не облагаются.</w:t>
      </w:r>
    </w:p>
    <w:p w:rsidR="00CD1BCE" w:rsidRDefault="00CD1BCE" w:rsidP="00CD1BCE">
      <w:r>
        <w:t>В РБ порядок взимания  НДС таков, что предприятие вынуждены его оплачивать еще до поступления выручки, что вымывает из реального сектора денежные ресурсы.</w:t>
      </w:r>
    </w:p>
    <w:p w:rsidR="00CD1BCE" w:rsidRDefault="00CD1BCE" w:rsidP="00CD1BCE"/>
    <w:p w:rsidR="00CD1BCE" w:rsidRDefault="00CD1BCE" w:rsidP="00CD1BCE">
      <w:pPr>
        <w:rPr>
          <w:b/>
          <w:i/>
        </w:rPr>
      </w:pPr>
      <w:r>
        <w:rPr>
          <w:b/>
          <w:i/>
        </w:rPr>
        <w:t xml:space="preserve">                                       Ресурсная модель налогообложения</w:t>
      </w:r>
    </w:p>
    <w:p w:rsidR="00CD1BCE" w:rsidRDefault="00CD1BCE" w:rsidP="00CD1BCE">
      <w:r>
        <w:rPr>
          <w:i/>
        </w:rPr>
        <w:t xml:space="preserve">Финансовое правило </w:t>
      </w:r>
      <w:proofErr w:type="spellStart"/>
      <w:r>
        <w:rPr>
          <w:i/>
        </w:rPr>
        <w:t>Рэмси</w:t>
      </w:r>
      <w:proofErr w:type="spellEnd"/>
      <w:r>
        <w:rPr>
          <w:i/>
        </w:rPr>
        <w:t xml:space="preserve"> </w:t>
      </w:r>
      <w:r>
        <w:t xml:space="preserve">гласит, что самым большим налогом  государство должно облагать те затраты и объемы выпускаемой продукции, которые являются менее эластичными с точки зрения цены в предложении или спросе. Смысл в том, что налог на такой товар мало окажет влияния на потребление и производство. Наименьшей эластичностью, с точки зрения  предложения, является земля, а, с точки зрения потребления  _ продукты питания, поэтому, жесткое налогообложение земельной ренты или продуктов питания может быть достаточно эффективным, но, </w:t>
      </w:r>
      <w:proofErr w:type="gramStart"/>
      <w:r>
        <w:t>в</w:t>
      </w:r>
      <w:proofErr w:type="gramEnd"/>
      <w:r>
        <w:t xml:space="preserve"> то же время, социально несправедливым.</w:t>
      </w:r>
    </w:p>
    <w:p w:rsidR="00CD1BCE" w:rsidRDefault="00CD1BCE" w:rsidP="00CD1BCE">
      <w:r>
        <w:t>Многие экономисты предлагают сделать налог на землю основным, т.к. общий спрос на землю от этого не измениться, а в условиях рыночной экономики он не искажает экономическую эффективность, т.к. изымает часть чистой экономической ренты.</w:t>
      </w:r>
    </w:p>
    <w:p w:rsidR="00CD1BCE" w:rsidRDefault="00CD1BCE" w:rsidP="00CD1BCE">
      <w:r>
        <w:t xml:space="preserve">Российские экономисты предлагают переместить налоговую нагрузку на природные ресурсы, изымающие ренту, к ним относятся: платежи за использование природных ресурсов, включая земельный налог, плату за </w:t>
      </w:r>
      <w:proofErr w:type="spellStart"/>
      <w:r>
        <w:t>использывание</w:t>
      </w:r>
      <w:proofErr w:type="spellEnd"/>
      <w:r>
        <w:t xml:space="preserve"> воды, объектов растительного и животного мира, за разработку месторождений и добычу полезных ископаемых, их экспорт, загрязнение окружающей среды.</w:t>
      </w:r>
    </w:p>
    <w:p w:rsidR="00CD1BCE" w:rsidRDefault="00CD1BCE" w:rsidP="00CD1BCE">
      <w:r>
        <w:rPr>
          <w:i/>
        </w:rPr>
        <w:lastRenderedPageBreak/>
        <w:t xml:space="preserve">Специфика рентных налогов – </w:t>
      </w:r>
      <w:r>
        <w:t xml:space="preserve">обложение потенциального, а не фактического дохода, т.к. </w:t>
      </w:r>
      <w:proofErr w:type="spellStart"/>
      <w:r>
        <w:t>природопользователи</w:t>
      </w:r>
      <w:proofErr w:type="spellEnd"/>
      <w:r>
        <w:t xml:space="preserve"> </w:t>
      </w:r>
      <w:proofErr w:type="gramStart"/>
      <w:r>
        <w:t>обязаны</w:t>
      </w:r>
      <w:proofErr w:type="gramEnd"/>
      <w:r>
        <w:t xml:space="preserve"> обеспечить рациональное использование природных объектов.</w:t>
      </w:r>
    </w:p>
    <w:p w:rsidR="00CD1BCE" w:rsidRDefault="00CD1BCE" w:rsidP="00CD1BCE"/>
    <w:p w:rsidR="00CD1BCE" w:rsidRDefault="00CD1BCE" w:rsidP="00CD1BCE">
      <w:pPr>
        <w:rPr>
          <w:b/>
          <w:i/>
        </w:rPr>
      </w:pPr>
      <w:r>
        <w:rPr>
          <w:b/>
          <w:i/>
        </w:rPr>
        <w:t xml:space="preserve">                                    </w:t>
      </w:r>
    </w:p>
    <w:p w:rsidR="00CD1BCE" w:rsidRDefault="00CD1BCE" w:rsidP="00CD1BCE">
      <w:pPr>
        <w:rPr>
          <w:b/>
          <w:i/>
        </w:rPr>
      </w:pPr>
    </w:p>
    <w:p w:rsidR="00CD1BCE" w:rsidRDefault="00CD1BCE" w:rsidP="00CD1BCE">
      <w:pPr>
        <w:rPr>
          <w:b/>
          <w:i/>
        </w:rPr>
      </w:pPr>
      <w:r>
        <w:rPr>
          <w:b/>
          <w:i/>
        </w:rPr>
        <w:t xml:space="preserve">                              Модель поимущественного налогообложения</w:t>
      </w:r>
    </w:p>
    <w:p w:rsidR="00CD1BCE" w:rsidRPr="00AC7D9D" w:rsidRDefault="00CD1BCE" w:rsidP="00CD1BCE">
      <w:r>
        <w:t xml:space="preserve">Предполагает ввести новый налог на недвижимость по ее рыночной стоимости с одновременной отменой существующих имущественных платежей. Поимущественное налогообложение позволяет обеспечить достаточный и устойчивый уровень поступлений в бюджет, поскольку именно недвижимое имущество является наиболее стабильным объектом налогообложения по сравнению с другими видами активов или доходами, ее трудно скрыть от налогообложения. Оптимальные ставки налогообложения должны стимулировать эффективное использование недвижимости каждым собственником, рациональное использование земли и, вместе с тем, не создавать дискриминационный режим по отношению к </w:t>
      </w:r>
      <w:proofErr w:type="spellStart"/>
      <w:r>
        <w:t>фондоемким</w:t>
      </w:r>
      <w:proofErr w:type="spellEnd"/>
      <w:r>
        <w:t xml:space="preserve"> отраслям.</w:t>
      </w:r>
    </w:p>
    <w:p w:rsidR="00CD1BCE" w:rsidRDefault="00CD1BCE" w:rsidP="00CD1BCE">
      <w:pPr>
        <w:ind w:left="1560" w:firstLine="0"/>
        <w:rPr>
          <w:b/>
        </w:rPr>
      </w:pPr>
    </w:p>
    <w:p w:rsidR="00CD1BCE" w:rsidRDefault="00CD1BCE" w:rsidP="00CD1BCE">
      <w:pPr>
        <w:numPr>
          <w:ilvl w:val="0"/>
          <w:numId w:val="2"/>
        </w:numPr>
        <w:rPr>
          <w:b/>
        </w:rPr>
      </w:pPr>
      <w:r>
        <w:rPr>
          <w:b/>
        </w:rPr>
        <w:t>Особенности налоговой политики Республики Беларусь</w:t>
      </w:r>
    </w:p>
    <w:p w:rsidR="00CD1BCE" w:rsidRDefault="00CD1BCE" w:rsidP="00CD1BCE">
      <w:r>
        <w:t>В Республике Беларусь существует около 30 налогов и сборов и 113 видов платежей, которые вынуждают бизнес выплачивать 122% прибыли. Наибольшие поступления в бюджет обеспечивают:</w:t>
      </w:r>
    </w:p>
    <w:p w:rsidR="00CD1BCE" w:rsidRDefault="00CD1BCE" w:rsidP="00CD1BCE">
      <w:r>
        <w:t>НДС – 25,7%; Налог на прибыль – 12,5%; подоходный налог – 8,7%; акцизы – 8%.</w:t>
      </w:r>
    </w:p>
    <w:p w:rsidR="00CD1BCE" w:rsidRDefault="00CD1BCE" w:rsidP="00CD1BCE">
      <w:r>
        <w:t>Уровень налоговой нагрузки составляет 42,7% ВВП, что соответствует среднеевропейским нормам. Как и в Европе, в РБ растет доля косвенных налогов, но в развитых странах доля прямых налогов  все равно преобладает и основным источником поступлений является подоходный налог с населения: в Германии и Великобритании – 28- 30%, в США – 35%; в Беларуси – 8-9%.</w:t>
      </w:r>
    </w:p>
    <w:p w:rsidR="00CD1BCE" w:rsidRDefault="00CD1BCE" w:rsidP="00CD1BCE">
      <w:r>
        <w:t>До последнего времени в РБ использовалась прогрессивная шкала подоходного налога, что соответствует представлениям о социальной справедливости, хотя опыт показывает, что это не снижает степень имущественного расслоения населения, но снижает стимулы к накоплению, производительному труду, усиливает тенденцию ухода от налогов, поэтому его заменили  единой ставкой 12%.</w:t>
      </w:r>
    </w:p>
    <w:p w:rsidR="00CD1BCE" w:rsidRDefault="00CD1BCE" w:rsidP="00CD1BCE">
      <w:r>
        <w:t>Усиление роли НДС можно рассматривать как положительный факт: во-первых, т.к. он в большей степени соответствует принципу нейтральности и меньше других влияет на искажение рыночной конъюнктуры; во-вторых, НДС – стабильный источник дохода ГБ, т.к. не зависит от результатов деятельности предприятий как прямые налоги; в-третьих, грамотное его использование рационализирует структуру потребления.</w:t>
      </w:r>
    </w:p>
    <w:p w:rsidR="00CD1BCE" w:rsidRDefault="00CD1BCE" w:rsidP="00CD1BCE">
      <w:r>
        <w:rPr>
          <w:i/>
        </w:rPr>
        <w:t xml:space="preserve">Недостатком НДС </w:t>
      </w:r>
      <w:r>
        <w:t>является то, что он не стимулирует к экономии материальных затрат и увеличению добавленной стоимости.</w:t>
      </w:r>
    </w:p>
    <w:p w:rsidR="00CD1BCE" w:rsidRDefault="00CD1BCE" w:rsidP="00CD1BCE">
      <w:r>
        <w:lastRenderedPageBreak/>
        <w:t xml:space="preserve">Характерными особенностями налоговой системы РБ являются: высокая доля налога на прибыль, поступающая в бюджет государства, выше, чем в большинстве развитых стран; а уровень прибыли значительно ниже, что является тормозом для инвестиционного процесса. </w:t>
      </w:r>
      <w:proofErr w:type="gramStart"/>
      <w:r>
        <w:t xml:space="preserve">В РБ применяется большое количество местных налогов и сборов (чрезвычайный, отчисления в фонд поддержки сельхозпроизводителей), доля которых в совокупных поступлениях мала, а по сложности исчисления запутывают налоговую систему. </w:t>
      </w:r>
      <w:proofErr w:type="gramEnd"/>
    </w:p>
    <w:p w:rsidR="00CD1BCE" w:rsidRDefault="00CD1BCE" w:rsidP="00CD1BCE">
      <w:pPr>
        <w:rPr>
          <w:i/>
        </w:rPr>
      </w:pPr>
      <w:r>
        <w:rPr>
          <w:i/>
        </w:rPr>
        <w:t>Основные недостатки налоговой системы Республики Беларусь:</w:t>
      </w:r>
    </w:p>
    <w:p w:rsidR="00CD1BCE" w:rsidRDefault="00CD1BCE" w:rsidP="00CD1BCE">
      <w:pPr>
        <w:numPr>
          <w:ilvl w:val="0"/>
          <w:numId w:val="4"/>
        </w:numPr>
      </w:pPr>
      <w:r>
        <w:t>Несоответствие количества и состава налогов европейским стандартам;</w:t>
      </w:r>
    </w:p>
    <w:p w:rsidR="00CD1BCE" w:rsidRDefault="00CD1BCE" w:rsidP="00CD1BCE">
      <w:pPr>
        <w:numPr>
          <w:ilvl w:val="0"/>
          <w:numId w:val="4"/>
        </w:numPr>
      </w:pPr>
      <w:r>
        <w:t>Высокая доля налогов в ВВП (для уровня развития РБ, по мнению МВФ, она не должна превышать 24%);</w:t>
      </w:r>
    </w:p>
    <w:p w:rsidR="00CD1BCE" w:rsidRDefault="00CD1BCE" w:rsidP="00CD1BCE">
      <w:pPr>
        <w:numPr>
          <w:ilvl w:val="0"/>
          <w:numId w:val="4"/>
        </w:numPr>
      </w:pPr>
      <w:r>
        <w:t>Несовершенные пропорции налоговой системы и налоговых ставок, система и порядок предоставления льгот;</w:t>
      </w:r>
    </w:p>
    <w:p w:rsidR="00CD1BCE" w:rsidRDefault="00CD1BCE" w:rsidP="00CD1BCE">
      <w:pPr>
        <w:numPr>
          <w:ilvl w:val="0"/>
          <w:numId w:val="4"/>
        </w:numPr>
      </w:pPr>
      <w:r>
        <w:t>Отсутствие налогового стимулирования эффективного использования ресурсов и инвестиционной активности;</w:t>
      </w:r>
    </w:p>
    <w:p w:rsidR="00CD1BCE" w:rsidRDefault="00CD1BCE" w:rsidP="00CD1BCE">
      <w:pPr>
        <w:numPr>
          <w:ilvl w:val="0"/>
          <w:numId w:val="4"/>
        </w:numPr>
      </w:pPr>
      <w:r>
        <w:t>Низкая эффективность налоговой системы, о чем свидетельствует снижение процента роста налоговых поступлений от процента роста ВВП;</w:t>
      </w:r>
    </w:p>
    <w:p w:rsidR="00CD1BCE" w:rsidRDefault="00CD1BCE" w:rsidP="00CD1BCE">
      <w:pPr>
        <w:numPr>
          <w:ilvl w:val="0"/>
          <w:numId w:val="4"/>
        </w:numPr>
      </w:pPr>
      <w:r>
        <w:t xml:space="preserve">Более высокая налоговая нагрузка приходиться на трудоемкие и </w:t>
      </w:r>
      <w:proofErr w:type="spellStart"/>
      <w:r>
        <w:t>материялоемкие</w:t>
      </w:r>
      <w:proofErr w:type="spellEnd"/>
      <w:r>
        <w:t xml:space="preserve"> отрасли, что не соответствует принципу нейтральности и равномерности налогообложения;</w:t>
      </w:r>
    </w:p>
    <w:p w:rsidR="00CD1BCE" w:rsidRPr="00CF4F1D" w:rsidRDefault="00CD1BCE" w:rsidP="00CD1BCE">
      <w:pPr>
        <w:numPr>
          <w:ilvl w:val="0"/>
          <w:numId w:val="4"/>
        </w:numPr>
      </w:pPr>
      <w:r>
        <w:t>Вся система угнетающе воздействует на реальный сектор экономики.</w:t>
      </w:r>
    </w:p>
    <w:p w:rsidR="00CD1BCE" w:rsidRDefault="00CD1BCE" w:rsidP="00CD1BCE">
      <w:pPr>
        <w:rPr>
          <w:b/>
        </w:rPr>
      </w:pPr>
    </w:p>
    <w:p w:rsidR="00CD1BCE" w:rsidRDefault="00CD1BCE" w:rsidP="00CD1BCE">
      <w:pPr>
        <w:rPr>
          <w:b/>
        </w:rPr>
      </w:pPr>
      <w:r>
        <w:rPr>
          <w:b/>
        </w:rPr>
        <w:t xml:space="preserve">                                                       ВОПРОСЫ СЕМИНАРА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r>
        <w:rPr>
          <w:b/>
        </w:rPr>
        <w:t>Функции налогов и принципы налогообложения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r>
        <w:rPr>
          <w:b/>
        </w:rPr>
        <w:t>Структура налогов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r>
        <w:rPr>
          <w:b/>
        </w:rPr>
        <w:t>Классическая концепция налоговой политики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proofErr w:type="spellStart"/>
      <w:r>
        <w:rPr>
          <w:b/>
        </w:rPr>
        <w:t>Кейнсианская</w:t>
      </w:r>
      <w:proofErr w:type="spellEnd"/>
      <w:r>
        <w:rPr>
          <w:b/>
        </w:rPr>
        <w:t xml:space="preserve"> модель налогообложения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r>
        <w:rPr>
          <w:b/>
        </w:rPr>
        <w:t>Современные трактовки налоговой политики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r w:rsidRPr="00655D44">
        <w:rPr>
          <w:b/>
        </w:rPr>
        <w:t>Модель перемещения центра налоговой нагрузки с производства на потребление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r w:rsidRPr="00783E1F">
        <w:rPr>
          <w:b/>
        </w:rPr>
        <w:t xml:space="preserve"> Ресурсная модель налогообложения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r w:rsidRPr="00783E1F">
        <w:rPr>
          <w:b/>
        </w:rPr>
        <w:t xml:space="preserve"> Модель поимущественного налогообложения</w:t>
      </w:r>
    </w:p>
    <w:p w:rsidR="00CD1BCE" w:rsidRDefault="00CD1BCE" w:rsidP="00CD1BCE">
      <w:pPr>
        <w:numPr>
          <w:ilvl w:val="0"/>
          <w:numId w:val="5"/>
        </w:numPr>
        <w:rPr>
          <w:b/>
        </w:rPr>
      </w:pPr>
      <w:r>
        <w:rPr>
          <w:b/>
        </w:rPr>
        <w:t>Особенности налоговой политики Республики Беларусь</w:t>
      </w:r>
    </w:p>
    <w:p w:rsidR="00CD1BCE" w:rsidRDefault="00CD1BCE" w:rsidP="00CD1BCE">
      <w:pPr>
        <w:ind w:left="1069" w:firstLine="0"/>
        <w:rPr>
          <w:b/>
        </w:rPr>
      </w:pPr>
    </w:p>
    <w:p w:rsidR="00CD1BCE" w:rsidRDefault="00CD1BCE" w:rsidP="00CD1BCE">
      <w:pPr>
        <w:ind w:left="1069" w:firstLine="0"/>
        <w:rPr>
          <w:b/>
        </w:rPr>
      </w:pPr>
      <w:r>
        <w:rPr>
          <w:b/>
        </w:rPr>
        <w:t xml:space="preserve">                                   ТЕМЫ СОМОСТОЯТЕЛЬНЫХ РАБОТ</w:t>
      </w:r>
    </w:p>
    <w:p w:rsidR="00CD1BCE" w:rsidRDefault="00CD1BCE" w:rsidP="00CD1BCE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Налоговая политика развитых стран</w:t>
      </w:r>
    </w:p>
    <w:p w:rsidR="00CD1BCE" w:rsidRDefault="00CD1BCE" w:rsidP="00CD1BCE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Налоговая политика Республики Беларусь</w:t>
      </w:r>
    </w:p>
    <w:p w:rsidR="00CD1BCE" w:rsidRDefault="00CD1BCE" w:rsidP="00CD1BCE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Налоговые льготы и особенности их применения</w:t>
      </w:r>
    </w:p>
    <w:p w:rsidR="00CD1BCE" w:rsidRDefault="00CD1BCE" w:rsidP="00CD1BCE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lastRenderedPageBreak/>
        <w:t>Стимулирующая функция налогов</w:t>
      </w:r>
    </w:p>
    <w:p w:rsidR="00CD1BCE" w:rsidRPr="00783E1F" w:rsidRDefault="00CD1BCE" w:rsidP="00CD1BCE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Налоги и структурная политика государства</w:t>
      </w:r>
    </w:p>
    <w:p w:rsidR="009A0796" w:rsidRDefault="009A0796"/>
    <w:sectPr w:rsidR="009A0796" w:rsidSect="009A0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7424F"/>
    <w:multiLevelType w:val="hybridMultilevel"/>
    <w:tmpl w:val="BBFC4AEC"/>
    <w:lvl w:ilvl="0" w:tplc="4EB03A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756FFC"/>
    <w:multiLevelType w:val="hybridMultilevel"/>
    <w:tmpl w:val="E7042DA4"/>
    <w:lvl w:ilvl="0" w:tplc="89924DBE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">
    <w:nsid w:val="54505B8D"/>
    <w:multiLevelType w:val="hybridMultilevel"/>
    <w:tmpl w:val="A58A2A68"/>
    <w:lvl w:ilvl="0" w:tplc="A288C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9C4454"/>
    <w:multiLevelType w:val="hybridMultilevel"/>
    <w:tmpl w:val="4C327DC2"/>
    <w:lvl w:ilvl="0" w:tplc="029EDD6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70A7120A"/>
    <w:multiLevelType w:val="hybridMultilevel"/>
    <w:tmpl w:val="439405B2"/>
    <w:lvl w:ilvl="0" w:tplc="FD2C19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981D98"/>
    <w:multiLevelType w:val="hybridMultilevel"/>
    <w:tmpl w:val="0818E8E2"/>
    <w:lvl w:ilvl="0" w:tplc="F2788B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BCE"/>
    <w:rsid w:val="001909E4"/>
    <w:rsid w:val="001E3363"/>
    <w:rsid w:val="002103A7"/>
    <w:rsid w:val="00254B61"/>
    <w:rsid w:val="00286E0D"/>
    <w:rsid w:val="00292480"/>
    <w:rsid w:val="002C2D84"/>
    <w:rsid w:val="002F4CE8"/>
    <w:rsid w:val="00307E80"/>
    <w:rsid w:val="003A28F1"/>
    <w:rsid w:val="00464459"/>
    <w:rsid w:val="004863F1"/>
    <w:rsid w:val="00492CCE"/>
    <w:rsid w:val="004A7548"/>
    <w:rsid w:val="004B3AC1"/>
    <w:rsid w:val="004E69E7"/>
    <w:rsid w:val="0053414C"/>
    <w:rsid w:val="00620CF6"/>
    <w:rsid w:val="0079219D"/>
    <w:rsid w:val="008221EC"/>
    <w:rsid w:val="00824870"/>
    <w:rsid w:val="00890894"/>
    <w:rsid w:val="008F42AD"/>
    <w:rsid w:val="008F444E"/>
    <w:rsid w:val="009A0796"/>
    <w:rsid w:val="009D3192"/>
    <w:rsid w:val="00A915BE"/>
    <w:rsid w:val="00AD384C"/>
    <w:rsid w:val="00B84239"/>
    <w:rsid w:val="00CD1BCE"/>
    <w:rsid w:val="00DB260E"/>
    <w:rsid w:val="00E1593E"/>
    <w:rsid w:val="00E56204"/>
    <w:rsid w:val="00EA42FE"/>
    <w:rsid w:val="00F07F8D"/>
    <w:rsid w:val="00FA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B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BC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BCE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1627</Words>
  <Characters>9275</Characters>
  <Application>Microsoft Office Word</Application>
  <DocSecurity>0</DocSecurity>
  <Lines>77</Lines>
  <Paragraphs>21</Paragraphs>
  <ScaleCrop>false</ScaleCrop>
  <Company>911</Company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</cp:revision>
  <dcterms:created xsi:type="dcterms:W3CDTF">2008-11-28T08:44:00Z</dcterms:created>
  <dcterms:modified xsi:type="dcterms:W3CDTF">2008-11-28T08:45:00Z</dcterms:modified>
</cp:coreProperties>
</file>